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BA" w:rsidRPr="00093FBA" w:rsidRDefault="00093FBA" w:rsidP="00093FBA">
      <w:pPr>
        <w:jc w:val="center"/>
        <w:rPr>
          <w:rFonts w:cs="B Nazanin"/>
          <w:b/>
          <w:bCs/>
          <w:sz w:val="28"/>
          <w:szCs w:val="28"/>
          <w:rtl/>
          <w:lang w:bidi="ar-SA"/>
        </w:rPr>
      </w:pPr>
      <w:r w:rsidRPr="00093FBA">
        <w:rPr>
          <w:rFonts w:cs="B Nazanin" w:hint="cs"/>
          <w:b/>
          <w:bCs/>
          <w:sz w:val="28"/>
          <w:szCs w:val="28"/>
          <w:rtl/>
          <w:lang w:bidi="ar-SA"/>
        </w:rPr>
        <w:t>دستور العمل کار با پیچ سرمته</w:t>
      </w:r>
      <w:bookmarkStart w:id="0" w:name="_GoBack"/>
      <w:bookmarkEnd w:id="0"/>
    </w:p>
    <w:p w:rsidR="00093FBA" w:rsidRPr="00093FBA" w:rsidRDefault="00093FBA" w:rsidP="00093FBA">
      <w:pPr>
        <w:jc w:val="center"/>
        <w:rPr>
          <w:rFonts w:cs="B Nazanin"/>
          <w:b/>
          <w:bCs/>
          <w:sz w:val="28"/>
          <w:szCs w:val="28"/>
          <w:rtl/>
          <w:lang w:bidi="ar-SA"/>
        </w:rPr>
      </w:pPr>
      <w:r w:rsidRPr="00093FBA">
        <w:rPr>
          <w:rFonts w:cs="B Nazanin" w:hint="cs"/>
          <w:b/>
          <w:bCs/>
          <w:sz w:val="28"/>
          <w:szCs w:val="28"/>
          <w:rtl/>
          <w:lang w:bidi="ar-SA"/>
        </w:rPr>
        <w:t>نام درس/دروس:</w:t>
      </w:r>
    </w:p>
    <w:p w:rsidR="00093FBA" w:rsidRPr="00093FBA" w:rsidRDefault="00093FBA" w:rsidP="00093FBA">
      <w:pPr>
        <w:jc w:val="center"/>
        <w:rPr>
          <w:rFonts w:cs="B Nazanin"/>
          <w:b/>
          <w:bCs/>
          <w:sz w:val="28"/>
          <w:szCs w:val="28"/>
          <w:rtl/>
          <w:lang w:bidi="ar-SA"/>
        </w:rPr>
      </w:pPr>
      <w:r w:rsidRPr="00093FBA">
        <w:rPr>
          <w:rFonts w:cs="B Nazanin" w:hint="cs"/>
          <w:b/>
          <w:bCs/>
          <w:sz w:val="28"/>
          <w:szCs w:val="28"/>
          <w:rtl/>
          <w:lang w:bidi="ar-SA"/>
        </w:rPr>
        <w:t>ایمنی</w:t>
      </w:r>
    </w:p>
    <w:p w:rsidR="00093FBA" w:rsidRPr="00093FBA" w:rsidRDefault="00093FBA" w:rsidP="00093FBA">
      <w:pPr>
        <w:jc w:val="center"/>
        <w:rPr>
          <w:rFonts w:cs="B Nazanin"/>
          <w:b/>
          <w:bCs/>
          <w:sz w:val="28"/>
          <w:szCs w:val="28"/>
          <w:rtl/>
          <w:lang w:bidi="ar-SA"/>
        </w:rPr>
      </w:pPr>
      <w:r w:rsidRPr="00093FBA">
        <w:rPr>
          <w:rFonts w:cs="B Nazanin" w:hint="cs"/>
          <w:b/>
          <w:bCs/>
          <w:sz w:val="28"/>
          <w:szCs w:val="28"/>
          <w:rtl/>
          <w:lang w:bidi="ar-SA"/>
        </w:rPr>
        <w:t>کار آموزی2</w:t>
      </w:r>
    </w:p>
    <w:p w:rsidR="00093FBA" w:rsidRPr="00093FBA" w:rsidRDefault="00093FBA" w:rsidP="00093FBA">
      <w:pPr>
        <w:jc w:val="center"/>
        <w:rPr>
          <w:rFonts w:cs="B Nazanin"/>
          <w:b/>
          <w:bCs/>
          <w:sz w:val="28"/>
          <w:szCs w:val="28"/>
          <w:rtl/>
        </w:rPr>
      </w:pPr>
      <w:r w:rsidRPr="00093FBA">
        <w:rPr>
          <w:rFonts w:cs="B Nazanin" w:hint="cs"/>
          <w:b/>
          <w:bCs/>
          <w:sz w:val="28"/>
          <w:szCs w:val="28"/>
          <w:rtl/>
          <w:lang w:bidi="ar-SA"/>
        </w:rPr>
        <w:t>آزمایشگاه /کار گاه:</w:t>
      </w:r>
    </w:p>
    <w:p w:rsidR="00093FBA" w:rsidRPr="00093FBA" w:rsidRDefault="00093FBA" w:rsidP="00093FBA">
      <w:pPr>
        <w:jc w:val="center"/>
        <w:rPr>
          <w:rFonts w:cs="B Nazanin"/>
          <w:b/>
          <w:bCs/>
          <w:sz w:val="28"/>
          <w:szCs w:val="28"/>
          <w:rtl/>
        </w:rPr>
      </w:pPr>
      <w:r w:rsidRPr="00093FBA">
        <w:rPr>
          <w:rFonts w:cs="B Nazanin" w:hint="cs"/>
          <w:b/>
          <w:bCs/>
          <w:sz w:val="28"/>
          <w:szCs w:val="28"/>
          <w:rtl/>
        </w:rPr>
        <w:t>مرکز آموزش مهارت های فنی ومهندسی</w:t>
      </w:r>
    </w:p>
    <w:p w:rsidR="00093FBA" w:rsidRPr="00093FBA" w:rsidRDefault="00093FBA" w:rsidP="00093FBA">
      <w:pPr>
        <w:rPr>
          <w:rFonts w:cs="B Nazanin"/>
          <w:b/>
          <w:bCs/>
          <w:color w:val="5B9BD5" w:themeColor="accent1"/>
          <w:sz w:val="28"/>
          <w:szCs w:val="28"/>
          <w:rtl/>
          <w:lang w:bidi="ar-SA"/>
        </w:rPr>
      </w:pPr>
      <w:r w:rsidRPr="00093FBA">
        <w:rPr>
          <w:rFonts w:hint="cs"/>
          <w:b/>
          <w:bCs/>
          <w:color w:val="5B9BD5" w:themeColor="accent1"/>
          <w:rtl/>
          <w:lang w:bidi="ar-SA"/>
        </w:rPr>
        <w:t>1</w:t>
      </w:r>
      <w:r w:rsidRPr="00093FBA">
        <w:rPr>
          <w:rFonts w:cs="B Nazanin" w:hint="cs"/>
          <w:b/>
          <w:bCs/>
          <w:color w:val="5B9BD5" w:themeColor="accent1"/>
          <w:sz w:val="28"/>
          <w:szCs w:val="28"/>
          <w:rtl/>
          <w:lang w:bidi="ar-SA"/>
        </w:rPr>
        <w:t>-هدف:</w:t>
      </w:r>
    </w:p>
    <w:p w:rsidR="00093FBA" w:rsidRPr="00093FBA" w:rsidRDefault="00093FBA" w:rsidP="00093FBA">
      <w:pPr>
        <w:rPr>
          <w:rFonts w:cs="B Nazanin"/>
          <w:b/>
          <w:bCs/>
          <w:sz w:val="28"/>
          <w:szCs w:val="28"/>
          <w:rtl/>
          <w:lang w:bidi="ar-SA"/>
        </w:rPr>
      </w:pPr>
      <w:r w:rsidRPr="00093FBA">
        <w:rPr>
          <w:rFonts w:cs="B Nazanin" w:hint="cs"/>
          <w:b/>
          <w:bCs/>
          <w:sz w:val="28"/>
          <w:szCs w:val="28"/>
          <w:rtl/>
          <w:lang w:bidi="ar-SA"/>
        </w:rPr>
        <w:t>تشریح نحوه کار وآیین کار ایمن باپیچ سرمته</w:t>
      </w:r>
    </w:p>
    <w:p w:rsidR="00093FBA" w:rsidRPr="00093FBA" w:rsidRDefault="00093FBA" w:rsidP="00093FBA">
      <w:pPr>
        <w:rPr>
          <w:rFonts w:cs="B Nazanin"/>
          <w:b/>
          <w:bCs/>
          <w:color w:val="5B9BD5" w:themeColor="accent1"/>
          <w:sz w:val="28"/>
          <w:szCs w:val="28"/>
          <w:rtl/>
          <w:lang w:bidi="ar-SA"/>
        </w:rPr>
      </w:pPr>
      <w:r w:rsidRPr="00093FBA">
        <w:rPr>
          <w:rFonts w:cs="B Nazanin" w:hint="cs"/>
          <w:b/>
          <w:bCs/>
          <w:color w:val="5B9BD5" w:themeColor="accent1"/>
          <w:sz w:val="28"/>
          <w:szCs w:val="28"/>
          <w:rtl/>
          <w:lang w:bidi="ar-SA"/>
        </w:rPr>
        <w:t>2-دامنه کاربرد:</w:t>
      </w:r>
    </w:p>
    <w:p w:rsidR="00093FBA" w:rsidRPr="00093FBA" w:rsidRDefault="00093FBA" w:rsidP="00093FBA">
      <w:pPr>
        <w:rPr>
          <w:rFonts w:cs="B Nazanin"/>
          <w:b/>
          <w:bCs/>
          <w:sz w:val="28"/>
          <w:szCs w:val="28"/>
          <w:rtl/>
          <w:lang w:bidi="ar-SA"/>
        </w:rPr>
      </w:pPr>
      <w:r w:rsidRPr="00093FBA">
        <w:rPr>
          <w:rFonts w:cs="B Nazanin" w:hint="cs"/>
          <w:b/>
          <w:bCs/>
          <w:sz w:val="28"/>
          <w:szCs w:val="28"/>
          <w:rtl/>
          <w:lang w:bidi="ar-SA"/>
        </w:rPr>
        <w:t>دانشجویان ترم سوم وهشتم کارشناسی رشته مهندسی رشته بهداشت حرفه ای وایمنی کار</w:t>
      </w:r>
    </w:p>
    <w:p w:rsidR="00093FBA" w:rsidRPr="00093FBA" w:rsidRDefault="00093FBA" w:rsidP="00093FBA">
      <w:pPr>
        <w:rPr>
          <w:rFonts w:cs="B Nazanin"/>
          <w:b/>
          <w:bCs/>
          <w:color w:val="5B9BD5" w:themeColor="accent1"/>
          <w:sz w:val="28"/>
          <w:szCs w:val="28"/>
          <w:rtl/>
          <w:lang w:bidi="ar-SA"/>
        </w:rPr>
      </w:pPr>
      <w:r w:rsidRPr="00093FBA">
        <w:rPr>
          <w:rFonts w:cs="B Nazanin" w:hint="cs"/>
          <w:b/>
          <w:bCs/>
          <w:color w:val="5B9BD5" w:themeColor="accent1"/>
          <w:sz w:val="28"/>
          <w:szCs w:val="28"/>
          <w:rtl/>
          <w:lang w:bidi="ar-SA"/>
        </w:rPr>
        <w:t>3-مسئولیت:</w:t>
      </w:r>
    </w:p>
    <w:p w:rsidR="00093FBA" w:rsidRPr="00093FBA" w:rsidRDefault="00093FBA" w:rsidP="00093FBA">
      <w:pPr>
        <w:rPr>
          <w:rFonts w:cs="B Nazanin"/>
          <w:b/>
          <w:bCs/>
          <w:sz w:val="28"/>
          <w:szCs w:val="28"/>
          <w:rtl/>
          <w:lang w:bidi="ar-SA"/>
        </w:rPr>
      </w:pPr>
      <w:r w:rsidRPr="00093FBA">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093FBA" w:rsidRPr="00093FBA" w:rsidRDefault="00093FBA" w:rsidP="00093FBA">
      <w:pPr>
        <w:rPr>
          <w:rFonts w:cs="B Nazanin"/>
          <w:b/>
          <w:bCs/>
          <w:sz w:val="28"/>
          <w:szCs w:val="28"/>
          <w:rtl/>
          <w:lang w:bidi="ar-SA"/>
        </w:rPr>
      </w:pPr>
      <w:r w:rsidRPr="00093FBA">
        <w:rPr>
          <w:rFonts w:cs="B Nazanin" w:hint="cs"/>
          <w:b/>
          <w:bCs/>
          <w:sz w:val="28"/>
          <w:szCs w:val="28"/>
          <w:rtl/>
          <w:lang w:bidi="ar-SA"/>
        </w:rPr>
        <w:t>2-اساتید راهنما ومسئول درس مسئولیت نظارت بر حسن اجرای مفاداین دستورالعمل را به عهده دارند.</w:t>
      </w:r>
    </w:p>
    <w:p w:rsidR="00093FBA" w:rsidRPr="00093FBA" w:rsidRDefault="00093FBA" w:rsidP="00093FBA">
      <w:pPr>
        <w:rPr>
          <w:rFonts w:cs="B Nazanin"/>
          <w:b/>
          <w:bCs/>
          <w:color w:val="5B9BD5" w:themeColor="accent1"/>
          <w:sz w:val="28"/>
          <w:szCs w:val="28"/>
          <w:rtl/>
          <w:lang w:bidi="ar-SA"/>
        </w:rPr>
      </w:pPr>
      <w:r w:rsidRPr="00093FBA">
        <w:rPr>
          <w:rFonts w:cs="B Nazanin" w:hint="cs"/>
          <w:b/>
          <w:bCs/>
          <w:color w:val="5B9BD5" w:themeColor="accent1"/>
          <w:sz w:val="28"/>
          <w:szCs w:val="28"/>
          <w:rtl/>
          <w:lang w:bidi="ar-SA"/>
        </w:rPr>
        <w:t>4-تعاریف (درحال حاضر فاقد تعریف)</w:t>
      </w:r>
    </w:p>
    <w:p w:rsidR="00093FBA" w:rsidRPr="00093FBA" w:rsidRDefault="00093FBA" w:rsidP="00093FBA">
      <w:pPr>
        <w:rPr>
          <w:rFonts w:cs="B Nazanin"/>
          <w:b/>
          <w:bCs/>
          <w:sz w:val="28"/>
          <w:szCs w:val="28"/>
          <w:rtl/>
        </w:rPr>
      </w:pPr>
      <w:r w:rsidRPr="00093FBA">
        <w:rPr>
          <w:rFonts w:cs="B Nazanin" w:hint="cs"/>
          <w:b/>
          <w:bCs/>
          <w:color w:val="5B9BD5" w:themeColor="accent1"/>
          <w:sz w:val="28"/>
          <w:szCs w:val="28"/>
          <w:rtl/>
          <w:lang w:bidi="ar-SA"/>
        </w:rPr>
        <w:t>5-شرح دستورالعمل</w:t>
      </w:r>
    </w:p>
    <w:p w:rsidR="00814ED2" w:rsidRDefault="00814ED2">
      <w:pPr>
        <w:rPr>
          <w:rFonts w:cs="B Nazanin"/>
          <w:b/>
          <w:bCs/>
          <w:sz w:val="28"/>
          <w:szCs w:val="28"/>
          <w:rtl/>
        </w:rPr>
      </w:pPr>
    </w:p>
    <w:p w:rsidR="00093FBA" w:rsidRDefault="00093FBA">
      <w:pPr>
        <w:rPr>
          <w:rFonts w:cs="B Nazanin"/>
          <w:b/>
          <w:bCs/>
          <w:sz w:val="28"/>
          <w:szCs w:val="28"/>
          <w:rtl/>
        </w:rPr>
      </w:pPr>
    </w:p>
    <w:p w:rsidR="00093FBA" w:rsidRDefault="00093FBA">
      <w:pPr>
        <w:rPr>
          <w:rFonts w:cs="B Nazanin"/>
          <w:b/>
          <w:bCs/>
          <w:sz w:val="28"/>
          <w:szCs w:val="28"/>
          <w:rtl/>
        </w:rPr>
      </w:pPr>
    </w:p>
    <w:p w:rsidR="00093FBA" w:rsidRDefault="00093FBA">
      <w:pPr>
        <w:rPr>
          <w:rFonts w:cs="B Nazanin"/>
          <w:b/>
          <w:bCs/>
          <w:sz w:val="28"/>
          <w:szCs w:val="28"/>
          <w:rtl/>
        </w:rPr>
      </w:pPr>
      <w:r w:rsidRPr="00093FBA">
        <w:rPr>
          <w:rFonts w:cs="B Nazanin" w:hint="cs"/>
          <w:b/>
          <w:bCs/>
          <w:color w:val="5B9BD5" w:themeColor="accent1"/>
          <w:sz w:val="28"/>
          <w:szCs w:val="28"/>
          <w:rtl/>
        </w:rPr>
        <w:lastRenderedPageBreak/>
        <w:t xml:space="preserve">دستورالعمل وآیین کار ایمن </w:t>
      </w:r>
    </w:p>
    <w:p w:rsidR="00093FBA" w:rsidRPr="00093FBA" w:rsidRDefault="00093FBA" w:rsidP="00093FBA">
      <w:pPr>
        <w:rPr>
          <w:rFonts w:cs="B Nazanin"/>
          <w:sz w:val="24"/>
          <w:szCs w:val="24"/>
        </w:rPr>
      </w:pPr>
      <w:r w:rsidRPr="00093FBA">
        <w:rPr>
          <w:rFonts w:cs="B Nazanin"/>
          <w:sz w:val="24"/>
          <w:szCs w:val="24"/>
          <w:rtl/>
        </w:rPr>
        <w:t>پیچ و مهره، قطعاتی هستند که در پروژه‌های بزرگ و کوچک و همچنین صنایع مختلف، مانند خودروسازی، استفاده می‌شود. پیچ‌ها انواع مختلفی دارند که یکی از مهم‌ترین آن‌ها پیچ سرمتّه است</w:t>
      </w:r>
      <w:r w:rsidRPr="00093FBA">
        <w:rPr>
          <w:rFonts w:cs="B Nazanin"/>
          <w:sz w:val="24"/>
          <w:szCs w:val="24"/>
        </w:rPr>
        <w:t>.</w:t>
      </w:r>
      <w:r w:rsidRPr="00093FBA">
        <w:rPr>
          <w:rFonts w:cs="B Nazanin"/>
          <w:sz w:val="24"/>
          <w:szCs w:val="24"/>
          <w:rtl/>
        </w:rPr>
        <w:t>پیچ سرمتّه با پیچ‌های دیگر تفاوت‌های اساسی دارد، هم از لحاظ شکل ظاهری و هم از نظر کاربرد و ویژگی‌هایش. این نوع پیچ، در سال‌های اخیر، استفاده‌های گسترده‌ای داشته است. از این نوع پیچ، معمولاً برای اتصال ورق‌های گالوانیزه استفاده شده و در سایزهای 3 تا 5 سانتی‌متر، تولید و روانه‌ی بازار می‌شوند</w:t>
      </w:r>
      <w:r w:rsidRPr="00093FBA">
        <w:rPr>
          <w:rFonts w:cs="B Nazanin"/>
          <w:sz w:val="24"/>
          <w:szCs w:val="24"/>
        </w:rPr>
        <w:t>.</w:t>
      </w:r>
    </w:p>
    <w:p w:rsidR="00093FBA" w:rsidRPr="00093FBA" w:rsidRDefault="00093FBA" w:rsidP="00093FBA">
      <w:pPr>
        <w:rPr>
          <w:rFonts w:cs="B Nazanin"/>
          <w:sz w:val="24"/>
          <w:szCs w:val="24"/>
          <w:rtl/>
        </w:rPr>
      </w:pPr>
      <w:r w:rsidRPr="00093FBA">
        <w:rPr>
          <w:rFonts w:cs="B Nazanin"/>
          <w:sz w:val="24"/>
          <w:szCs w:val="24"/>
          <w:rtl/>
        </w:rPr>
        <w:t>مهره، یک قطعه‌ی گرد یا چندضلعی است که داخل سوراخ آن رِزوه (شیارهای مارپیچی بیرون پیچ یا درون مهره) شده است و به عنوان یک جسم کمکی برای مهره در نظر گرفته می‌شود. در اصل، پیچ‌ها به واسطه‌ی مهره‌ها محکم و در مسیر چرخش خود، بسته می‌شوند. جنس پیچ سرمتّه از آهن، استیل و گالوانیزه است</w:t>
      </w:r>
      <w:r w:rsidRPr="00093FBA">
        <w:rPr>
          <w:rFonts w:cs="B Nazanin"/>
          <w:sz w:val="24"/>
          <w:szCs w:val="24"/>
        </w:rPr>
        <w:t>.</w:t>
      </w:r>
    </w:p>
    <w:p w:rsidR="00093FBA" w:rsidRPr="00093FBA" w:rsidRDefault="00093FBA" w:rsidP="00093FBA">
      <w:pPr>
        <w:rPr>
          <w:rFonts w:cs="B Nazanin"/>
          <w:b/>
          <w:bCs/>
          <w:color w:val="5B9BD5" w:themeColor="accent1"/>
          <w:sz w:val="28"/>
          <w:szCs w:val="28"/>
        </w:rPr>
      </w:pPr>
      <w:r w:rsidRPr="00093FBA">
        <w:rPr>
          <w:rFonts w:cs="B Nazanin" w:hint="cs"/>
          <w:b/>
          <w:bCs/>
          <w:color w:val="5B9BD5" w:themeColor="accent1"/>
          <w:sz w:val="28"/>
          <w:szCs w:val="28"/>
          <w:rtl/>
        </w:rPr>
        <w:t>ویژگیهای پیچ سرمته</w:t>
      </w:r>
    </w:p>
    <w:p w:rsidR="00093FBA" w:rsidRPr="00093FBA" w:rsidRDefault="00093FBA" w:rsidP="00093FBA">
      <w:pPr>
        <w:numPr>
          <w:ilvl w:val="0"/>
          <w:numId w:val="1"/>
        </w:numPr>
        <w:rPr>
          <w:rFonts w:cs="B Nazanin"/>
          <w:sz w:val="24"/>
          <w:szCs w:val="24"/>
        </w:rPr>
      </w:pPr>
      <w:r w:rsidRPr="00093FBA">
        <w:rPr>
          <w:rFonts w:cs="B Nazanin"/>
          <w:sz w:val="24"/>
          <w:szCs w:val="24"/>
          <w:rtl/>
        </w:rPr>
        <w:t>مقاومت در برابر خوردگی، هوازدگی، محیط‌های اسیدی و قلیایی</w:t>
      </w:r>
    </w:p>
    <w:p w:rsidR="00093FBA" w:rsidRPr="00093FBA" w:rsidRDefault="00093FBA" w:rsidP="00093FBA">
      <w:pPr>
        <w:numPr>
          <w:ilvl w:val="0"/>
          <w:numId w:val="1"/>
        </w:numPr>
        <w:rPr>
          <w:rFonts w:cs="B Nazanin"/>
          <w:sz w:val="24"/>
          <w:szCs w:val="24"/>
        </w:rPr>
      </w:pPr>
      <w:r w:rsidRPr="00093FBA">
        <w:rPr>
          <w:rFonts w:cs="B Nazanin"/>
          <w:sz w:val="24"/>
          <w:szCs w:val="24"/>
          <w:rtl/>
        </w:rPr>
        <w:t>نصب آسان و صرفه‌جویی در زمان</w:t>
      </w:r>
    </w:p>
    <w:p w:rsidR="00093FBA" w:rsidRPr="00093FBA" w:rsidRDefault="00093FBA" w:rsidP="00093FBA">
      <w:pPr>
        <w:numPr>
          <w:ilvl w:val="0"/>
          <w:numId w:val="1"/>
        </w:numPr>
        <w:rPr>
          <w:rFonts w:cs="B Nazanin"/>
          <w:sz w:val="24"/>
          <w:szCs w:val="24"/>
        </w:rPr>
      </w:pPr>
      <w:r w:rsidRPr="00093FBA">
        <w:rPr>
          <w:rFonts w:cs="B Nazanin"/>
          <w:sz w:val="24"/>
          <w:szCs w:val="24"/>
          <w:rtl/>
        </w:rPr>
        <w:t>عمر طولانی نسبت به سایر پیچ‌ها</w:t>
      </w:r>
    </w:p>
    <w:p w:rsidR="00093FBA" w:rsidRPr="00093FBA" w:rsidRDefault="00093FBA" w:rsidP="00093FBA">
      <w:pPr>
        <w:numPr>
          <w:ilvl w:val="0"/>
          <w:numId w:val="1"/>
        </w:numPr>
        <w:rPr>
          <w:rFonts w:cs="B Nazanin"/>
          <w:sz w:val="24"/>
          <w:szCs w:val="24"/>
        </w:rPr>
      </w:pPr>
      <w:r w:rsidRPr="00093FBA">
        <w:rPr>
          <w:rFonts w:cs="B Nazanin"/>
          <w:sz w:val="24"/>
          <w:szCs w:val="24"/>
          <w:rtl/>
        </w:rPr>
        <w:t>عدم نیاز به رول‌پلاک</w:t>
      </w:r>
    </w:p>
    <w:p w:rsidR="00093FBA" w:rsidRPr="00093FBA" w:rsidRDefault="00093FBA" w:rsidP="00093FBA">
      <w:pPr>
        <w:numPr>
          <w:ilvl w:val="0"/>
          <w:numId w:val="1"/>
        </w:numPr>
        <w:rPr>
          <w:rFonts w:cs="B Nazanin"/>
          <w:sz w:val="24"/>
          <w:szCs w:val="24"/>
        </w:rPr>
      </w:pPr>
      <w:r w:rsidRPr="00093FBA">
        <w:rPr>
          <w:rFonts w:cs="B Nazanin"/>
          <w:sz w:val="24"/>
          <w:szCs w:val="24"/>
          <w:rtl/>
        </w:rPr>
        <w:t>مقاومت و سختی بالا</w:t>
      </w:r>
    </w:p>
    <w:p w:rsidR="00093FBA" w:rsidRPr="00093FBA" w:rsidRDefault="00093FBA" w:rsidP="00093FBA">
      <w:pPr>
        <w:numPr>
          <w:ilvl w:val="0"/>
          <w:numId w:val="1"/>
        </w:numPr>
        <w:rPr>
          <w:rFonts w:cs="B Nazanin"/>
          <w:sz w:val="24"/>
          <w:szCs w:val="24"/>
        </w:rPr>
      </w:pPr>
      <w:r w:rsidRPr="00093FBA">
        <w:rPr>
          <w:rFonts w:cs="B Nazanin"/>
          <w:sz w:val="24"/>
          <w:szCs w:val="24"/>
          <w:rtl/>
        </w:rPr>
        <w:t>مقاومت کششی و مقاومت بُرشی بالا</w:t>
      </w:r>
    </w:p>
    <w:p w:rsidR="00093FBA" w:rsidRPr="00093FBA" w:rsidRDefault="00093FBA" w:rsidP="00093FBA">
      <w:pPr>
        <w:rPr>
          <w:rFonts w:cs="B Nazanin"/>
          <w:b/>
          <w:bCs/>
          <w:sz w:val="28"/>
          <w:szCs w:val="28"/>
        </w:rPr>
      </w:pPr>
      <w:r w:rsidRPr="00093FBA">
        <w:rPr>
          <w:rFonts w:cs="B Nazanin"/>
          <w:sz w:val="24"/>
          <w:szCs w:val="24"/>
          <w:rtl/>
        </w:rPr>
        <w:t>پیچ سرمتّه را می‌توان شبیه به پیچ‌های خودکار دانست، با این تفاوت که پیچ های خودکار، توانایی سوراخ کردن اولیه را دارند اما پیچ سرمتّه نه. این نوع پیچ‌ها معمولاً محصول وارداتی از کشور تایوان هستند و در حال حاضر، کشور ایران، رقابت بالایی با این کشور دارد</w:t>
      </w:r>
      <w:r w:rsidRPr="00093FBA">
        <w:rPr>
          <w:rFonts w:cs="B Nazanin"/>
          <w:sz w:val="24"/>
          <w:szCs w:val="24"/>
        </w:rPr>
        <w:t>.</w:t>
      </w:r>
    </w:p>
    <w:p w:rsidR="00093FBA" w:rsidRPr="00093FBA" w:rsidRDefault="00093FBA" w:rsidP="00093FBA">
      <w:pPr>
        <w:rPr>
          <w:rFonts w:cs="B Nazanin"/>
          <w:b/>
          <w:bCs/>
          <w:color w:val="5B9BD5" w:themeColor="accent1"/>
          <w:sz w:val="28"/>
          <w:szCs w:val="28"/>
        </w:rPr>
      </w:pPr>
      <w:r w:rsidRPr="00093FBA">
        <w:rPr>
          <w:rFonts w:cs="B Nazanin" w:hint="cs"/>
          <w:b/>
          <w:bCs/>
          <w:color w:val="5B9BD5" w:themeColor="accent1"/>
          <w:sz w:val="28"/>
          <w:szCs w:val="28"/>
          <w:rtl/>
        </w:rPr>
        <w:t>انواع پیچ سرمته</w:t>
      </w:r>
    </w:p>
    <w:p w:rsidR="00093FBA" w:rsidRPr="00F91D2B" w:rsidRDefault="00093FBA" w:rsidP="00093FBA">
      <w:pPr>
        <w:rPr>
          <w:rFonts w:cs="B Nazanin"/>
          <w:b/>
          <w:bCs/>
          <w:color w:val="5B9BD5" w:themeColor="accent1"/>
          <w:sz w:val="28"/>
          <w:szCs w:val="28"/>
        </w:rPr>
      </w:pPr>
      <w:r w:rsidRPr="00F91D2B">
        <w:rPr>
          <w:rFonts w:cs="B Nazanin"/>
          <w:b/>
          <w:bCs/>
          <w:color w:val="5B9BD5" w:themeColor="accent1"/>
          <w:sz w:val="28"/>
          <w:szCs w:val="28"/>
          <w:rtl/>
        </w:rPr>
        <w:t>پیچ‌های سرمته‌ای شیروانی</w:t>
      </w:r>
    </w:p>
    <w:p w:rsidR="00093FBA" w:rsidRPr="00F91D2B" w:rsidRDefault="00093FBA" w:rsidP="00093FBA">
      <w:pPr>
        <w:rPr>
          <w:rFonts w:cs="B Nazanin"/>
          <w:sz w:val="24"/>
          <w:szCs w:val="24"/>
        </w:rPr>
      </w:pPr>
      <w:r w:rsidRPr="00F91D2B">
        <w:rPr>
          <w:rFonts w:cs="B Nazanin"/>
          <w:sz w:val="24"/>
          <w:szCs w:val="24"/>
          <w:rtl/>
        </w:rPr>
        <w:t>یکی از رایج‌ترین و پُرکاربردترین پیچ‌های سرمتّه است. ضخامت این محصول 6 میلی‌متر و اندازه‌ی آن 1.25 سانتی‌متر تا 15 سانتی‌متر است. قرارگرفتن واشر پلاستیکی زیر گُل این پیچ، از آن در برابر مایعات و گرد و غبار محافظت می‌کند</w:t>
      </w:r>
      <w:r w:rsidRPr="00F91D2B">
        <w:rPr>
          <w:rFonts w:cs="B Nazanin"/>
          <w:sz w:val="24"/>
          <w:szCs w:val="24"/>
        </w:rPr>
        <w:t>.</w:t>
      </w:r>
    </w:p>
    <w:p w:rsidR="00093FBA" w:rsidRPr="00F91D2B" w:rsidRDefault="00093FBA" w:rsidP="00093FBA">
      <w:pPr>
        <w:rPr>
          <w:rFonts w:cs="B Nazanin"/>
          <w:b/>
          <w:bCs/>
          <w:color w:val="5B9BD5" w:themeColor="accent1"/>
          <w:sz w:val="28"/>
          <w:szCs w:val="28"/>
        </w:rPr>
      </w:pPr>
      <w:r w:rsidRPr="00F91D2B">
        <w:rPr>
          <w:rFonts w:cs="B Nazanin"/>
          <w:b/>
          <w:bCs/>
          <w:color w:val="5B9BD5" w:themeColor="accent1"/>
          <w:sz w:val="28"/>
          <w:szCs w:val="28"/>
          <w:rtl/>
        </w:rPr>
        <w:t>پیچ‌های سرمته‌ای واشردار</w:t>
      </w:r>
    </w:p>
    <w:p w:rsidR="00093FBA" w:rsidRPr="00F91D2B" w:rsidRDefault="00093FBA" w:rsidP="00093FBA">
      <w:pPr>
        <w:rPr>
          <w:rFonts w:cs="B Nazanin"/>
          <w:sz w:val="24"/>
          <w:szCs w:val="24"/>
        </w:rPr>
      </w:pPr>
      <w:r w:rsidRPr="00F91D2B">
        <w:rPr>
          <w:rFonts w:cs="B Nazanin"/>
          <w:sz w:val="24"/>
          <w:szCs w:val="24"/>
          <w:rtl/>
        </w:rPr>
        <w:lastRenderedPageBreak/>
        <w:t>این نوع پیچ به کمک پیچ‌گوشتی چهارسو و پیچ‌گوشتی دوسوی متصل به دریل، باز و بسته می‌شود. این پیچ نسبت به نوع واشردار، سبک‌تر است و در قسمت گُل، دارای یک زائده‌ی واشرمانند است که از ورود گرد و غبار و رطوبت به داخل قطعه، جلوگیری می‌کند</w:t>
      </w:r>
      <w:r w:rsidRPr="00F91D2B">
        <w:rPr>
          <w:rFonts w:cs="B Nazanin"/>
          <w:sz w:val="24"/>
          <w:szCs w:val="24"/>
        </w:rPr>
        <w:t>.</w:t>
      </w:r>
    </w:p>
    <w:p w:rsidR="00093FBA" w:rsidRPr="00F91D2B" w:rsidRDefault="00093FBA" w:rsidP="00093FBA">
      <w:pPr>
        <w:rPr>
          <w:rFonts w:cs="B Nazanin"/>
          <w:b/>
          <w:bCs/>
          <w:color w:val="5B9BD5" w:themeColor="accent1"/>
          <w:sz w:val="28"/>
          <w:szCs w:val="28"/>
        </w:rPr>
      </w:pPr>
      <w:r w:rsidRPr="00F91D2B">
        <w:rPr>
          <w:rFonts w:cs="B Nazanin"/>
          <w:b/>
          <w:bCs/>
          <w:color w:val="5B9BD5" w:themeColor="accent1"/>
          <w:sz w:val="28"/>
          <w:szCs w:val="28"/>
          <w:rtl/>
        </w:rPr>
        <w:t>پیچ‌های سرمته‌ای سر تخت</w:t>
      </w:r>
    </w:p>
    <w:p w:rsidR="00093FBA" w:rsidRPr="00F91D2B" w:rsidRDefault="00093FBA" w:rsidP="00093FBA">
      <w:pPr>
        <w:rPr>
          <w:rFonts w:cs="B Nazanin"/>
          <w:sz w:val="24"/>
          <w:szCs w:val="24"/>
        </w:rPr>
      </w:pPr>
      <w:r w:rsidRPr="00F91D2B">
        <w:rPr>
          <w:rFonts w:cs="B Nazanin"/>
          <w:sz w:val="24"/>
          <w:szCs w:val="24"/>
          <w:rtl/>
        </w:rPr>
        <w:t>برای مواردی که نمی‌خواهیم گُل پیچ از سطح مورد نظر بیرون بزند، از این نوع پیچ سرمتّه استفاده می‌کنیم. ضخامت این نوع پیچ سرمتّه‌ای از 3.5 تا 4.8 میلی‌متر متغیر است و معمولاً در اندازه‌های 12 تا 100 میلی‌متر ساخته می‌شود</w:t>
      </w:r>
      <w:r w:rsidRPr="00F91D2B">
        <w:rPr>
          <w:rFonts w:cs="B Nazanin"/>
          <w:sz w:val="24"/>
          <w:szCs w:val="24"/>
        </w:rPr>
        <w:t>.</w:t>
      </w:r>
    </w:p>
    <w:p w:rsidR="00093FBA" w:rsidRPr="00F91D2B" w:rsidRDefault="00093FBA" w:rsidP="00093FBA">
      <w:pPr>
        <w:rPr>
          <w:rFonts w:cs="B Nazanin"/>
          <w:sz w:val="24"/>
          <w:szCs w:val="24"/>
        </w:rPr>
      </w:pPr>
      <w:r w:rsidRPr="00F91D2B">
        <w:rPr>
          <w:rFonts w:cs="B Nazanin"/>
          <w:sz w:val="24"/>
          <w:szCs w:val="24"/>
          <w:rtl/>
        </w:rPr>
        <w:t>نکته‌ی قابل توجه این است که</w:t>
      </w:r>
      <w:r w:rsidRPr="00F91D2B">
        <w:rPr>
          <w:rFonts w:cs="B Nazanin"/>
          <w:sz w:val="24"/>
          <w:szCs w:val="24"/>
        </w:rPr>
        <w:t> </w:t>
      </w:r>
      <w:r w:rsidRPr="00F91D2B">
        <w:rPr>
          <w:rFonts w:cs="B Nazanin"/>
          <w:sz w:val="24"/>
          <w:szCs w:val="24"/>
          <w:rtl/>
        </w:rPr>
        <w:t>پیچ شیروانی</w:t>
      </w:r>
      <w:r w:rsidRPr="00F91D2B">
        <w:rPr>
          <w:rFonts w:cs="B Nazanin"/>
          <w:sz w:val="24"/>
          <w:szCs w:val="24"/>
        </w:rPr>
        <w:t> </w:t>
      </w:r>
      <w:r w:rsidRPr="00F91D2B">
        <w:rPr>
          <w:rFonts w:cs="B Nazanin"/>
          <w:sz w:val="24"/>
          <w:szCs w:val="24"/>
          <w:rtl/>
        </w:rPr>
        <w:t>به عنوان</w:t>
      </w:r>
      <w:r w:rsidRPr="00F91D2B">
        <w:rPr>
          <w:rFonts w:ascii="Cambria" w:hAnsi="Cambria" w:cs="Cambria" w:hint="cs"/>
          <w:sz w:val="24"/>
          <w:szCs w:val="24"/>
          <w:rtl/>
        </w:rPr>
        <w:t> </w:t>
      </w:r>
      <w:r w:rsidRPr="00F91D2B">
        <w:rPr>
          <w:rFonts w:cs="B Nazanin"/>
          <w:sz w:val="24"/>
          <w:szCs w:val="24"/>
          <w:rtl/>
        </w:rPr>
        <w:t>پُرکاربردترین</w:t>
      </w:r>
      <w:r w:rsidRPr="00F91D2B">
        <w:rPr>
          <w:rFonts w:ascii="Cambria" w:hAnsi="Cambria" w:cs="Cambria" w:hint="cs"/>
          <w:sz w:val="24"/>
          <w:szCs w:val="24"/>
          <w:rtl/>
        </w:rPr>
        <w:t> </w:t>
      </w:r>
      <w:r w:rsidRPr="00F91D2B">
        <w:rPr>
          <w:rFonts w:cs="B Nazanin"/>
          <w:sz w:val="24"/>
          <w:szCs w:val="24"/>
          <w:rtl/>
        </w:rPr>
        <w:t>پیچ سرمتّه‌ای</w:t>
      </w:r>
      <w:r w:rsidRPr="00F91D2B">
        <w:rPr>
          <w:rFonts w:ascii="Cambria" w:hAnsi="Cambria" w:cs="Cambria" w:hint="cs"/>
          <w:sz w:val="24"/>
          <w:szCs w:val="24"/>
          <w:rtl/>
        </w:rPr>
        <w:t> </w:t>
      </w:r>
      <w:r w:rsidRPr="00F91D2B">
        <w:rPr>
          <w:rFonts w:cs="B Nazanin"/>
          <w:sz w:val="24"/>
          <w:szCs w:val="24"/>
          <w:rtl/>
        </w:rPr>
        <w:t>شناخته شده و در ساخت سوله و کانکس، مورد استفاده قرار می‌گیرد. پیچ سرمتّه‌ای، آچارخور و پیچ گوشتی‌خور است و به طور معمول، یک واشر فلزی و یک واشر پلاستیکی متصل به همراه دارد</w:t>
      </w:r>
      <w:r w:rsidRPr="00F91D2B">
        <w:rPr>
          <w:rFonts w:cs="B Nazanin"/>
          <w:sz w:val="24"/>
          <w:szCs w:val="24"/>
        </w:rPr>
        <w:t>.</w:t>
      </w:r>
    </w:p>
    <w:p w:rsidR="00093FBA" w:rsidRPr="00F91D2B" w:rsidRDefault="00093FBA" w:rsidP="00093FBA">
      <w:pPr>
        <w:rPr>
          <w:rFonts w:cs="B Nazanin"/>
          <w:b/>
          <w:bCs/>
          <w:color w:val="5B9BD5" w:themeColor="accent1"/>
          <w:sz w:val="28"/>
          <w:szCs w:val="28"/>
        </w:rPr>
      </w:pPr>
      <w:r w:rsidRPr="00F91D2B">
        <w:rPr>
          <w:rFonts w:cs="B Nazanin"/>
          <w:b/>
          <w:bCs/>
          <w:color w:val="5B9BD5" w:themeColor="accent1"/>
          <w:sz w:val="28"/>
          <w:szCs w:val="28"/>
          <w:rtl/>
        </w:rPr>
        <w:t>قابلیت، کاربرد و ویژگی‌های پیچ سرمته‌ای</w:t>
      </w:r>
    </w:p>
    <w:p w:rsidR="00093FBA" w:rsidRPr="00F91D2B" w:rsidRDefault="00093FBA" w:rsidP="00093FBA">
      <w:pPr>
        <w:rPr>
          <w:rFonts w:cs="B Nazanin"/>
          <w:sz w:val="24"/>
          <w:szCs w:val="24"/>
        </w:rPr>
      </w:pPr>
      <w:r w:rsidRPr="00F91D2B">
        <w:rPr>
          <w:rFonts w:cs="B Nazanin"/>
          <w:sz w:val="24"/>
          <w:szCs w:val="24"/>
          <w:rtl/>
        </w:rPr>
        <w:t>اتصال ورق‌های فولادی مانند ورق‌های گالوانیزه به یکدیگر، یکی از مهمترین کاربردهای پیچ سرمته‌ای است که از آن بیشتر برای ساخت سقف کاذب استفاده می‌شود و به</w:t>
      </w:r>
      <w:r w:rsidRPr="00F91D2B">
        <w:rPr>
          <w:rFonts w:ascii="Cambria" w:hAnsi="Cambria" w:cs="Cambria" w:hint="cs"/>
          <w:sz w:val="24"/>
          <w:szCs w:val="24"/>
          <w:rtl/>
        </w:rPr>
        <w:t> </w:t>
      </w:r>
      <w:r w:rsidRPr="00F91D2B">
        <w:rPr>
          <w:rFonts w:cs="B Nazanin"/>
          <w:sz w:val="24"/>
          <w:szCs w:val="24"/>
          <w:rtl/>
        </w:rPr>
        <w:t>پیچ‌های سازه</w:t>
      </w:r>
      <w:r w:rsidRPr="00F91D2B">
        <w:rPr>
          <w:rFonts w:ascii="Cambria" w:hAnsi="Cambria" w:cs="Cambria" w:hint="cs"/>
          <w:sz w:val="24"/>
          <w:szCs w:val="24"/>
          <w:rtl/>
        </w:rPr>
        <w:t> </w:t>
      </w:r>
      <w:r w:rsidRPr="00F91D2B">
        <w:rPr>
          <w:rFonts w:cs="B Nazanin"/>
          <w:sz w:val="24"/>
          <w:szCs w:val="24"/>
          <w:rtl/>
        </w:rPr>
        <w:t>معروف است</w:t>
      </w:r>
      <w:r w:rsidRPr="00F91D2B">
        <w:rPr>
          <w:rFonts w:cs="B Nazanin"/>
          <w:sz w:val="24"/>
          <w:szCs w:val="24"/>
        </w:rPr>
        <w:t>.</w:t>
      </w:r>
    </w:p>
    <w:p w:rsidR="00093FBA" w:rsidRPr="00F91D2B" w:rsidRDefault="00093FBA" w:rsidP="00093FBA">
      <w:pPr>
        <w:rPr>
          <w:rFonts w:cs="B Nazanin"/>
          <w:sz w:val="24"/>
          <w:szCs w:val="24"/>
        </w:rPr>
      </w:pPr>
      <w:r w:rsidRPr="00F91D2B">
        <w:rPr>
          <w:rFonts w:cs="B Nazanin"/>
          <w:sz w:val="24"/>
          <w:szCs w:val="24"/>
          <w:rtl/>
        </w:rPr>
        <w:t>از دیگر کاربردهای پیچ سرمته‌ای می‌توان به فولادهای نرم، آلومینیوم، چوب و</w:t>
      </w:r>
      <w:r w:rsidRPr="00F91D2B">
        <w:rPr>
          <w:rFonts w:ascii="Sakkal Majalla" w:hAnsi="Sakkal Majalla" w:cs="Sakkal Majalla" w:hint="cs"/>
          <w:sz w:val="24"/>
          <w:szCs w:val="24"/>
          <w:rtl/>
        </w:rPr>
        <w:t>…</w:t>
      </w:r>
      <w:r w:rsidRPr="00F91D2B">
        <w:rPr>
          <w:rFonts w:cs="B Nazanin"/>
          <w:sz w:val="24"/>
          <w:szCs w:val="24"/>
          <w:rtl/>
        </w:rPr>
        <w:t xml:space="preserve"> </w:t>
      </w:r>
      <w:r w:rsidRPr="00F91D2B">
        <w:rPr>
          <w:rFonts w:cs="B Nazanin" w:hint="cs"/>
          <w:sz w:val="24"/>
          <w:szCs w:val="24"/>
          <w:rtl/>
        </w:rPr>
        <w:t>اشاره</w:t>
      </w:r>
      <w:r w:rsidRPr="00F91D2B">
        <w:rPr>
          <w:rFonts w:cs="B Nazanin"/>
          <w:sz w:val="24"/>
          <w:szCs w:val="24"/>
          <w:rtl/>
        </w:rPr>
        <w:t xml:space="preserve"> </w:t>
      </w:r>
      <w:r w:rsidRPr="00F91D2B">
        <w:rPr>
          <w:rFonts w:cs="B Nazanin" w:hint="cs"/>
          <w:sz w:val="24"/>
          <w:szCs w:val="24"/>
          <w:rtl/>
        </w:rPr>
        <w:t>کرد؛</w:t>
      </w:r>
      <w:r w:rsidRPr="00F91D2B">
        <w:rPr>
          <w:rFonts w:cs="B Nazanin"/>
          <w:sz w:val="24"/>
          <w:szCs w:val="24"/>
          <w:rtl/>
        </w:rPr>
        <w:t xml:space="preserve"> </w:t>
      </w:r>
      <w:r w:rsidRPr="00F91D2B">
        <w:rPr>
          <w:rFonts w:cs="B Nazanin" w:hint="cs"/>
          <w:sz w:val="24"/>
          <w:szCs w:val="24"/>
          <w:rtl/>
        </w:rPr>
        <w:t>به</w:t>
      </w:r>
      <w:r w:rsidRPr="00F91D2B">
        <w:rPr>
          <w:rFonts w:cs="B Nazanin"/>
          <w:sz w:val="24"/>
          <w:szCs w:val="24"/>
          <w:rtl/>
        </w:rPr>
        <w:t xml:space="preserve"> </w:t>
      </w:r>
      <w:r w:rsidRPr="00F91D2B">
        <w:rPr>
          <w:rFonts w:cs="B Nazanin" w:hint="cs"/>
          <w:sz w:val="24"/>
          <w:szCs w:val="24"/>
          <w:rtl/>
        </w:rPr>
        <w:t>این</w:t>
      </w:r>
      <w:r w:rsidRPr="00F91D2B">
        <w:rPr>
          <w:rFonts w:cs="B Nazanin"/>
          <w:sz w:val="24"/>
          <w:szCs w:val="24"/>
          <w:rtl/>
        </w:rPr>
        <w:t xml:space="preserve"> </w:t>
      </w:r>
      <w:r w:rsidRPr="00F91D2B">
        <w:rPr>
          <w:rFonts w:cs="B Nazanin" w:hint="cs"/>
          <w:sz w:val="24"/>
          <w:szCs w:val="24"/>
          <w:rtl/>
        </w:rPr>
        <w:t>صورت</w:t>
      </w:r>
      <w:r w:rsidRPr="00F91D2B">
        <w:rPr>
          <w:rFonts w:cs="B Nazanin"/>
          <w:sz w:val="24"/>
          <w:szCs w:val="24"/>
          <w:rtl/>
        </w:rPr>
        <w:t xml:space="preserve"> </w:t>
      </w:r>
      <w:r w:rsidRPr="00F91D2B">
        <w:rPr>
          <w:rFonts w:cs="B Nazanin" w:hint="cs"/>
          <w:sz w:val="24"/>
          <w:szCs w:val="24"/>
          <w:rtl/>
        </w:rPr>
        <w:t>که</w:t>
      </w:r>
      <w:r w:rsidRPr="00F91D2B">
        <w:rPr>
          <w:rFonts w:cs="B Nazanin"/>
          <w:sz w:val="24"/>
          <w:szCs w:val="24"/>
          <w:rtl/>
        </w:rPr>
        <w:t xml:space="preserve"> </w:t>
      </w:r>
      <w:r w:rsidRPr="00F91D2B">
        <w:rPr>
          <w:rFonts w:cs="B Nazanin" w:hint="cs"/>
          <w:sz w:val="24"/>
          <w:szCs w:val="24"/>
          <w:rtl/>
        </w:rPr>
        <w:t>همزمان</w:t>
      </w:r>
      <w:r w:rsidRPr="00F91D2B">
        <w:rPr>
          <w:rFonts w:cs="B Nazanin"/>
          <w:sz w:val="24"/>
          <w:szCs w:val="24"/>
          <w:rtl/>
        </w:rPr>
        <w:t xml:space="preserve"> </w:t>
      </w:r>
      <w:r w:rsidRPr="00F91D2B">
        <w:rPr>
          <w:rFonts w:cs="B Nazanin" w:hint="cs"/>
          <w:sz w:val="24"/>
          <w:szCs w:val="24"/>
          <w:rtl/>
        </w:rPr>
        <w:t>با</w:t>
      </w:r>
      <w:r w:rsidRPr="00F91D2B">
        <w:rPr>
          <w:rFonts w:cs="B Nazanin"/>
          <w:sz w:val="24"/>
          <w:szCs w:val="24"/>
          <w:rtl/>
        </w:rPr>
        <w:t xml:space="preserve"> </w:t>
      </w:r>
      <w:r w:rsidRPr="00F91D2B">
        <w:rPr>
          <w:rFonts w:cs="B Nazanin" w:hint="cs"/>
          <w:sz w:val="24"/>
          <w:szCs w:val="24"/>
          <w:rtl/>
        </w:rPr>
        <w:t>ایجادحفره،</w:t>
      </w:r>
      <w:r w:rsidRPr="00F91D2B">
        <w:rPr>
          <w:rFonts w:cs="B Nazanin"/>
          <w:sz w:val="24"/>
          <w:szCs w:val="24"/>
          <w:rtl/>
        </w:rPr>
        <w:t xml:space="preserve"> </w:t>
      </w:r>
      <w:r w:rsidRPr="00F91D2B">
        <w:rPr>
          <w:rFonts w:cs="B Nazanin" w:hint="cs"/>
          <w:sz w:val="24"/>
          <w:szCs w:val="24"/>
          <w:rtl/>
        </w:rPr>
        <w:t>حفره‌ی</w:t>
      </w:r>
      <w:r w:rsidRPr="00F91D2B">
        <w:rPr>
          <w:rFonts w:cs="B Nazanin"/>
          <w:sz w:val="24"/>
          <w:szCs w:val="24"/>
          <w:rtl/>
        </w:rPr>
        <w:t xml:space="preserve"> </w:t>
      </w:r>
      <w:r w:rsidRPr="00F91D2B">
        <w:rPr>
          <w:rFonts w:cs="B Nazanin" w:hint="cs"/>
          <w:sz w:val="24"/>
          <w:szCs w:val="24"/>
          <w:rtl/>
        </w:rPr>
        <w:t>مورد</w:t>
      </w:r>
      <w:r w:rsidRPr="00F91D2B">
        <w:rPr>
          <w:rFonts w:cs="B Nazanin"/>
          <w:sz w:val="24"/>
          <w:szCs w:val="24"/>
          <w:rtl/>
        </w:rPr>
        <w:t xml:space="preserve"> </w:t>
      </w:r>
      <w:r w:rsidRPr="00F91D2B">
        <w:rPr>
          <w:rFonts w:cs="B Nazanin" w:hint="cs"/>
          <w:sz w:val="24"/>
          <w:szCs w:val="24"/>
          <w:rtl/>
        </w:rPr>
        <w:t>نظر</w:t>
      </w:r>
      <w:r w:rsidRPr="00F91D2B">
        <w:rPr>
          <w:rFonts w:cs="B Nazanin"/>
          <w:sz w:val="24"/>
          <w:szCs w:val="24"/>
          <w:rtl/>
        </w:rPr>
        <w:t xml:space="preserve"> </w:t>
      </w:r>
      <w:r w:rsidRPr="00F91D2B">
        <w:rPr>
          <w:rFonts w:cs="B Nazanin" w:hint="cs"/>
          <w:sz w:val="24"/>
          <w:szCs w:val="24"/>
          <w:rtl/>
        </w:rPr>
        <w:t>را</w:t>
      </w:r>
      <w:r w:rsidRPr="00F91D2B">
        <w:rPr>
          <w:rFonts w:cs="B Nazanin"/>
          <w:sz w:val="24"/>
          <w:szCs w:val="24"/>
          <w:rtl/>
        </w:rPr>
        <w:t xml:space="preserve"> </w:t>
      </w:r>
      <w:r w:rsidRPr="00F91D2B">
        <w:rPr>
          <w:rFonts w:cs="B Nazanin" w:hint="cs"/>
          <w:sz w:val="24"/>
          <w:szCs w:val="24"/>
          <w:rtl/>
        </w:rPr>
        <w:t>رِوزه‌زنی</w:t>
      </w:r>
      <w:r w:rsidRPr="00F91D2B">
        <w:rPr>
          <w:rFonts w:cs="B Nazanin"/>
          <w:sz w:val="24"/>
          <w:szCs w:val="24"/>
          <w:rtl/>
        </w:rPr>
        <w:t xml:space="preserve"> </w:t>
      </w:r>
      <w:r w:rsidRPr="00F91D2B">
        <w:rPr>
          <w:rFonts w:cs="B Nazanin" w:hint="cs"/>
          <w:sz w:val="24"/>
          <w:szCs w:val="24"/>
          <w:rtl/>
        </w:rPr>
        <w:t>می‌کنند</w:t>
      </w:r>
      <w:r w:rsidRPr="00F91D2B">
        <w:rPr>
          <w:rFonts w:cs="B Nazanin"/>
          <w:sz w:val="24"/>
          <w:szCs w:val="24"/>
        </w:rPr>
        <w:t>.</w:t>
      </w:r>
    </w:p>
    <w:p w:rsidR="00093FBA" w:rsidRPr="00F91D2B" w:rsidRDefault="00093FBA" w:rsidP="00093FBA">
      <w:pPr>
        <w:rPr>
          <w:rFonts w:cs="B Nazanin"/>
          <w:sz w:val="24"/>
          <w:szCs w:val="24"/>
        </w:rPr>
      </w:pPr>
      <w:r w:rsidRPr="00F91D2B">
        <w:rPr>
          <w:rFonts w:cs="B Nazanin"/>
          <w:sz w:val="24"/>
          <w:szCs w:val="24"/>
          <w:rtl/>
        </w:rPr>
        <w:t>از مهمترین ویژگی پیچ سرمته، می‌توان به این موضوع اشاره کرد که امکان اتصالات در آهن آلات، چوب و آلومینیوم را دارد. از این پیچ می‌تون در اتصالات سقفه‌های کاذب و ساخت قاب‌های فولادی بهره برد</w:t>
      </w:r>
      <w:r w:rsidRPr="00F91D2B">
        <w:rPr>
          <w:rFonts w:cs="B Nazanin"/>
          <w:sz w:val="24"/>
          <w:szCs w:val="24"/>
        </w:rPr>
        <w:t>.</w:t>
      </w:r>
    </w:p>
    <w:p w:rsidR="00093FBA" w:rsidRPr="00F91D2B" w:rsidRDefault="00093FBA" w:rsidP="00093FBA">
      <w:pPr>
        <w:rPr>
          <w:rFonts w:cs="B Nazanin"/>
          <w:sz w:val="24"/>
          <w:szCs w:val="24"/>
        </w:rPr>
      </w:pPr>
      <w:r w:rsidRPr="00F91D2B">
        <w:rPr>
          <w:rFonts w:cs="B Nazanin"/>
          <w:sz w:val="24"/>
          <w:szCs w:val="24"/>
          <w:rtl/>
        </w:rPr>
        <w:t>علاوه بر این، در سازه های سبک وزن صنعتی مانند کف سازی های چوبی، پیچ سرمته، در و همچنین ساخت پنجره های فولادی کاربردهای فراوانی دارد</w:t>
      </w:r>
      <w:r w:rsidRPr="00F91D2B">
        <w:rPr>
          <w:rFonts w:cs="B Nazanin"/>
          <w:sz w:val="24"/>
          <w:szCs w:val="24"/>
        </w:rPr>
        <w:t>.</w:t>
      </w:r>
    </w:p>
    <w:p w:rsidR="00093FBA" w:rsidRPr="00F91D2B" w:rsidRDefault="00093FBA" w:rsidP="00093FBA">
      <w:pPr>
        <w:rPr>
          <w:rFonts w:cs="B Nazanin"/>
          <w:b/>
          <w:bCs/>
          <w:color w:val="5B9BD5" w:themeColor="accent1"/>
          <w:sz w:val="28"/>
          <w:szCs w:val="28"/>
        </w:rPr>
      </w:pPr>
      <w:r w:rsidRPr="00F91D2B">
        <w:rPr>
          <w:rFonts w:cs="B Nazanin"/>
          <w:b/>
          <w:bCs/>
          <w:color w:val="5B9BD5" w:themeColor="accent1"/>
          <w:sz w:val="28"/>
          <w:szCs w:val="28"/>
          <w:rtl/>
        </w:rPr>
        <w:t>قیمت پیچ سرمته‌ای</w:t>
      </w:r>
    </w:p>
    <w:p w:rsidR="00093FBA" w:rsidRPr="00F91D2B" w:rsidRDefault="00093FBA" w:rsidP="00093FBA">
      <w:pPr>
        <w:rPr>
          <w:rFonts w:cs="B Nazanin"/>
          <w:sz w:val="24"/>
          <w:szCs w:val="24"/>
        </w:rPr>
      </w:pPr>
      <w:r w:rsidRPr="00F91D2B">
        <w:rPr>
          <w:rFonts w:cs="B Nazanin"/>
          <w:sz w:val="24"/>
          <w:szCs w:val="24"/>
          <w:rtl/>
        </w:rPr>
        <w:t>قیمت پیچ سرمته مانند سایر مقاطع فولادی بر اساس پارمترهای خاصی تعیین می‌شود؛ به طور کلی نمی‌توان قیمت مشخص و ثابتی برای این محصول در نظر گرفت. قیمت این محصول بر اساس اندازه پیچ، جنس (استیل یا آهن زنگ نزن) و</w:t>
      </w:r>
      <w:r w:rsidRPr="00F91D2B">
        <w:rPr>
          <w:rFonts w:ascii="Sakkal Majalla" w:hAnsi="Sakkal Majalla" w:cs="Sakkal Majalla" w:hint="cs"/>
          <w:sz w:val="24"/>
          <w:szCs w:val="24"/>
          <w:rtl/>
        </w:rPr>
        <w:t>…</w:t>
      </w:r>
      <w:r w:rsidRPr="00F91D2B">
        <w:rPr>
          <w:rFonts w:cs="B Nazanin"/>
          <w:sz w:val="24"/>
          <w:szCs w:val="24"/>
          <w:rtl/>
        </w:rPr>
        <w:t xml:space="preserve"> </w:t>
      </w:r>
      <w:r w:rsidRPr="00F91D2B">
        <w:rPr>
          <w:rFonts w:cs="B Nazanin" w:hint="cs"/>
          <w:sz w:val="24"/>
          <w:szCs w:val="24"/>
          <w:rtl/>
        </w:rPr>
        <w:t>تعیین</w:t>
      </w:r>
      <w:r w:rsidRPr="00F91D2B">
        <w:rPr>
          <w:rFonts w:cs="B Nazanin"/>
          <w:sz w:val="24"/>
          <w:szCs w:val="24"/>
          <w:rtl/>
        </w:rPr>
        <w:t xml:space="preserve"> </w:t>
      </w:r>
      <w:r w:rsidRPr="00F91D2B">
        <w:rPr>
          <w:rFonts w:cs="B Nazanin" w:hint="cs"/>
          <w:sz w:val="24"/>
          <w:szCs w:val="24"/>
          <w:rtl/>
        </w:rPr>
        <w:t>می‌شود</w:t>
      </w:r>
      <w:r w:rsidRPr="00F91D2B">
        <w:rPr>
          <w:rFonts w:cs="B Nazanin"/>
          <w:sz w:val="24"/>
          <w:szCs w:val="24"/>
        </w:rPr>
        <w:t>. </w:t>
      </w:r>
    </w:p>
    <w:p w:rsidR="00093FBA" w:rsidRPr="00093FBA" w:rsidRDefault="00093FBA" w:rsidP="00093FBA">
      <w:pPr>
        <w:rPr>
          <w:rFonts w:cs="B Nazanin"/>
          <w:b/>
          <w:bCs/>
          <w:sz w:val="28"/>
          <w:szCs w:val="28"/>
        </w:rPr>
      </w:pPr>
    </w:p>
    <w:sectPr w:rsidR="00093FBA" w:rsidRPr="00093FBA" w:rsidSect="00C42D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CC" w:rsidRDefault="00AD48CC" w:rsidP="009D261F">
      <w:pPr>
        <w:spacing w:after="0" w:line="240" w:lineRule="auto"/>
      </w:pPr>
      <w:r>
        <w:separator/>
      </w:r>
    </w:p>
  </w:endnote>
  <w:endnote w:type="continuationSeparator" w:id="0">
    <w:p w:rsidR="00AD48CC" w:rsidRDefault="00AD48CC" w:rsidP="009D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5" w:type="dxa"/>
      <w:tblInd w:w="-616" w:type="dxa"/>
      <w:tblLook w:val="04A0" w:firstRow="1" w:lastRow="0" w:firstColumn="1" w:lastColumn="0" w:noHBand="0" w:noVBand="1"/>
    </w:tblPr>
    <w:tblGrid>
      <w:gridCol w:w="3117"/>
      <w:gridCol w:w="3827"/>
      <w:gridCol w:w="3261"/>
    </w:tblGrid>
    <w:tr w:rsidR="009D261F" w:rsidTr="00093FBA">
      <w:tc>
        <w:tcPr>
          <w:tcW w:w="3117" w:type="dxa"/>
        </w:tcPr>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تهیه کننده:</w:t>
          </w:r>
        </w:p>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کارشناس گروه بهداشت حرفه ای وایمنی کار</w:t>
          </w:r>
        </w:p>
      </w:tc>
      <w:tc>
        <w:tcPr>
          <w:tcW w:w="3827" w:type="dxa"/>
        </w:tcPr>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تایید کننده:</w:t>
          </w:r>
        </w:p>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استاددرس گروه مهندسی بهداشت حرفه ای وایمنی کار</w:t>
          </w:r>
        </w:p>
      </w:tc>
      <w:tc>
        <w:tcPr>
          <w:tcW w:w="3261" w:type="dxa"/>
        </w:tcPr>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تصویب کننده:</w:t>
          </w:r>
        </w:p>
        <w:p w:rsidR="009D261F" w:rsidRPr="00093FBA" w:rsidRDefault="009D261F">
          <w:pPr>
            <w:pStyle w:val="Footer"/>
            <w:rPr>
              <w:rFonts w:cs="B Nazanin" w:hint="cs"/>
              <w:b/>
              <w:bCs/>
              <w:color w:val="5B9BD5" w:themeColor="accent1"/>
              <w:sz w:val="24"/>
              <w:szCs w:val="24"/>
              <w:rtl/>
            </w:rPr>
          </w:pPr>
          <w:r w:rsidRPr="00093FBA">
            <w:rPr>
              <w:rFonts w:cs="B Nazanin" w:hint="cs"/>
              <w:b/>
              <w:bCs/>
              <w:color w:val="5B9BD5" w:themeColor="accent1"/>
              <w:sz w:val="24"/>
              <w:szCs w:val="24"/>
              <w:rtl/>
            </w:rPr>
            <w:t>مدیرگروه مهندسی بهداشت حرفه ای وایمنی کار</w:t>
          </w:r>
        </w:p>
      </w:tc>
    </w:tr>
  </w:tbl>
  <w:p w:rsidR="009D261F" w:rsidRDefault="009D261F">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CC" w:rsidRDefault="00AD48CC" w:rsidP="009D261F">
      <w:pPr>
        <w:spacing w:after="0" w:line="240" w:lineRule="auto"/>
      </w:pPr>
      <w:r>
        <w:separator/>
      </w:r>
    </w:p>
  </w:footnote>
  <w:footnote w:type="continuationSeparator" w:id="0">
    <w:p w:rsidR="00AD48CC" w:rsidRDefault="00AD48CC" w:rsidP="009D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926"/>
      <w:gridCol w:w="4829"/>
      <w:gridCol w:w="2261"/>
    </w:tblGrid>
    <w:tr w:rsidR="009D261F" w:rsidTr="009D261F">
      <w:trPr>
        <w:trHeight w:val="300"/>
      </w:trPr>
      <w:tc>
        <w:tcPr>
          <w:tcW w:w="1926" w:type="dxa"/>
          <w:vMerge w:val="restart"/>
        </w:tcPr>
        <w:p w:rsidR="009D261F" w:rsidRDefault="009D261F">
          <w:pPr>
            <w:pStyle w:val="Header"/>
            <w:rPr>
              <w:rtl/>
            </w:rPr>
          </w:pPr>
          <w:r w:rsidRPr="009D261F">
            <w:rPr>
              <w:rFonts w:cs="Arial"/>
              <w:noProof/>
              <w:rtl/>
            </w:rPr>
            <w:drawing>
              <wp:inline distT="0" distB="0" distL="0" distR="0" wp14:anchorId="144ACF89" wp14:editId="1508718C">
                <wp:extent cx="1085850" cy="571500"/>
                <wp:effectExtent l="0" t="0" r="0"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71500"/>
                        </a:xfrm>
                        <a:prstGeom prst="rect">
                          <a:avLst/>
                        </a:prstGeom>
                        <a:noFill/>
                        <a:ln>
                          <a:noFill/>
                        </a:ln>
                      </pic:spPr>
                    </pic:pic>
                  </a:graphicData>
                </a:graphic>
              </wp:inline>
            </w:drawing>
          </w:r>
        </w:p>
      </w:tc>
      <w:tc>
        <w:tcPr>
          <w:tcW w:w="4829" w:type="dxa"/>
          <w:vMerge w:val="restart"/>
        </w:tcPr>
        <w:p w:rsidR="009D261F" w:rsidRPr="009D261F" w:rsidRDefault="009D261F" w:rsidP="009D261F">
          <w:pPr>
            <w:pStyle w:val="Header"/>
            <w:jc w:val="center"/>
            <w:rPr>
              <w:rFonts w:cs="B Nazanin"/>
              <w:b/>
              <w:bCs/>
              <w:color w:val="5B9BD5" w:themeColor="accent1"/>
              <w:sz w:val="24"/>
              <w:szCs w:val="24"/>
              <w:rtl/>
            </w:rPr>
          </w:pPr>
          <w:r w:rsidRPr="009D261F">
            <w:rPr>
              <w:rFonts w:cs="B Nazanin" w:hint="cs"/>
              <w:b/>
              <w:bCs/>
              <w:color w:val="5B9BD5" w:themeColor="accent1"/>
              <w:sz w:val="24"/>
              <w:szCs w:val="24"/>
              <w:rtl/>
            </w:rPr>
            <w:t>گروه مهندسی بهداشت حرفه ای وایمنی کار</w:t>
          </w:r>
        </w:p>
      </w:tc>
      <w:tc>
        <w:tcPr>
          <w:tcW w:w="2261" w:type="dxa"/>
        </w:tcPr>
        <w:p w:rsidR="009D261F" w:rsidRPr="009D261F" w:rsidRDefault="009D261F">
          <w:pPr>
            <w:pStyle w:val="Header"/>
            <w:rPr>
              <w:color w:val="5B9BD5" w:themeColor="accent1"/>
              <w:rtl/>
            </w:rPr>
          </w:pPr>
          <w:r w:rsidRPr="009D261F">
            <w:rPr>
              <w:rFonts w:hint="cs"/>
              <w:color w:val="5B9BD5" w:themeColor="accent1"/>
              <w:rtl/>
            </w:rPr>
            <w:t>تاریخ بازنگری:</w:t>
          </w:r>
        </w:p>
      </w:tc>
    </w:tr>
    <w:tr w:rsidR="009D261F" w:rsidTr="009D261F">
      <w:trPr>
        <w:trHeight w:val="253"/>
      </w:trPr>
      <w:tc>
        <w:tcPr>
          <w:tcW w:w="1926" w:type="dxa"/>
          <w:vMerge/>
        </w:tcPr>
        <w:p w:rsidR="009D261F" w:rsidRPr="009D261F" w:rsidRDefault="009D261F">
          <w:pPr>
            <w:pStyle w:val="Header"/>
            <w:rPr>
              <w:rFonts w:cs="Arial"/>
              <w:noProof/>
              <w:rtl/>
            </w:rPr>
          </w:pPr>
        </w:p>
      </w:tc>
      <w:tc>
        <w:tcPr>
          <w:tcW w:w="4829" w:type="dxa"/>
          <w:vMerge/>
        </w:tcPr>
        <w:p w:rsidR="009D261F" w:rsidRPr="009D261F" w:rsidRDefault="009D261F" w:rsidP="009D261F">
          <w:pPr>
            <w:pStyle w:val="Header"/>
            <w:jc w:val="center"/>
            <w:rPr>
              <w:rFonts w:cs="B Nazanin"/>
              <w:b/>
              <w:bCs/>
              <w:color w:val="5B9BD5" w:themeColor="accent1"/>
              <w:sz w:val="24"/>
              <w:szCs w:val="24"/>
              <w:rtl/>
            </w:rPr>
          </w:pPr>
        </w:p>
      </w:tc>
      <w:tc>
        <w:tcPr>
          <w:tcW w:w="2261" w:type="dxa"/>
          <w:vMerge w:val="restart"/>
        </w:tcPr>
        <w:p w:rsidR="009D261F" w:rsidRPr="009D261F" w:rsidRDefault="009D261F">
          <w:pPr>
            <w:pStyle w:val="Header"/>
            <w:rPr>
              <w:color w:val="5B9BD5" w:themeColor="accent1"/>
            </w:rPr>
          </w:pPr>
          <w:r w:rsidRPr="009D261F">
            <w:rPr>
              <w:rFonts w:hint="cs"/>
              <w:color w:val="5B9BD5" w:themeColor="accent1"/>
              <w:rtl/>
            </w:rPr>
            <w:t>شماره سند:</w:t>
          </w:r>
          <w:r w:rsidRPr="009D261F">
            <w:rPr>
              <w:color w:val="5B9BD5" w:themeColor="accent1"/>
              <w:sz w:val="16"/>
              <w:szCs w:val="16"/>
            </w:rPr>
            <w:t>OH&amp;S-B</w:t>
          </w:r>
          <w:r w:rsidRPr="009D261F">
            <w:rPr>
              <w:color w:val="5B9BD5" w:themeColor="accent1"/>
            </w:rPr>
            <w:t>-</w:t>
          </w:r>
          <w:r w:rsidRPr="009D261F">
            <w:rPr>
              <w:color w:val="5B9BD5" w:themeColor="accent1"/>
              <w:sz w:val="16"/>
              <w:szCs w:val="16"/>
            </w:rPr>
            <w:t>POO1-O2</w:t>
          </w:r>
        </w:p>
      </w:tc>
    </w:tr>
    <w:tr w:rsidR="009D261F" w:rsidTr="009D261F">
      <w:trPr>
        <w:trHeight w:val="253"/>
      </w:trPr>
      <w:tc>
        <w:tcPr>
          <w:tcW w:w="1926" w:type="dxa"/>
          <w:vMerge/>
        </w:tcPr>
        <w:p w:rsidR="009D261F" w:rsidRPr="009D261F" w:rsidRDefault="009D261F">
          <w:pPr>
            <w:pStyle w:val="Header"/>
            <w:rPr>
              <w:rFonts w:cs="Arial"/>
              <w:noProof/>
              <w:rtl/>
            </w:rPr>
          </w:pPr>
        </w:p>
      </w:tc>
      <w:tc>
        <w:tcPr>
          <w:tcW w:w="4829" w:type="dxa"/>
          <w:vMerge w:val="restart"/>
        </w:tcPr>
        <w:p w:rsidR="009D261F" w:rsidRPr="009D261F" w:rsidRDefault="009D261F" w:rsidP="009D261F">
          <w:pPr>
            <w:pStyle w:val="Header"/>
            <w:jc w:val="center"/>
            <w:rPr>
              <w:rFonts w:cs="B Nazanin"/>
              <w:b/>
              <w:bCs/>
              <w:color w:val="5B9BD5" w:themeColor="accent1"/>
              <w:sz w:val="24"/>
              <w:szCs w:val="24"/>
              <w:rtl/>
            </w:rPr>
          </w:pPr>
          <w:r w:rsidRPr="009D261F">
            <w:rPr>
              <w:rFonts w:cs="B Nazanin" w:hint="cs"/>
              <w:b/>
              <w:bCs/>
              <w:color w:val="5B9BD5" w:themeColor="accent1"/>
              <w:sz w:val="24"/>
              <w:szCs w:val="24"/>
              <w:rtl/>
            </w:rPr>
            <w:t>دستورالعمل کاربا پیچ سرمته</w:t>
          </w:r>
        </w:p>
      </w:tc>
      <w:tc>
        <w:tcPr>
          <w:tcW w:w="2261" w:type="dxa"/>
          <w:vMerge/>
        </w:tcPr>
        <w:p w:rsidR="009D261F" w:rsidRPr="009D261F" w:rsidRDefault="009D261F">
          <w:pPr>
            <w:pStyle w:val="Header"/>
            <w:rPr>
              <w:color w:val="5B9BD5" w:themeColor="accent1"/>
              <w:rtl/>
            </w:rPr>
          </w:pPr>
        </w:p>
      </w:tc>
    </w:tr>
    <w:tr w:rsidR="009D261F" w:rsidTr="009D261F">
      <w:trPr>
        <w:trHeight w:val="315"/>
      </w:trPr>
      <w:tc>
        <w:tcPr>
          <w:tcW w:w="1926" w:type="dxa"/>
          <w:vMerge/>
        </w:tcPr>
        <w:p w:rsidR="009D261F" w:rsidRPr="009D261F" w:rsidRDefault="009D261F">
          <w:pPr>
            <w:pStyle w:val="Header"/>
            <w:rPr>
              <w:rFonts w:cs="Arial"/>
              <w:noProof/>
              <w:rtl/>
            </w:rPr>
          </w:pPr>
        </w:p>
      </w:tc>
      <w:tc>
        <w:tcPr>
          <w:tcW w:w="4829" w:type="dxa"/>
          <w:vMerge/>
        </w:tcPr>
        <w:p w:rsidR="009D261F" w:rsidRDefault="009D261F">
          <w:pPr>
            <w:pStyle w:val="Header"/>
            <w:rPr>
              <w:rtl/>
            </w:rPr>
          </w:pPr>
        </w:p>
      </w:tc>
      <w:tc>
        <w:tcPr>
          <w:tcW w:w="2261" w:type="dxa"/>
        </w:tcPr>
        <w:p w:rsidR="009D261F" w:rsidRPr="009D261F" w:rsidRDefault="009D261F">
          <w:pPr>
            <w:pStyle w:val="Header"/>
            <w:rPr>
              <w:color w:val="5B9BD5" w:themeColor="accent1"/>
              <w:rtl/>
            </w:rPr>
          </w:pPr>
          <w:r w:rsidRPr="009D261F">
            <w:rPr>
              <w:rFonts w:hint="cs"/>
              <w:color w:val="5B9BD5" w:themeColor="accent1"/>
              <w:rtl/>
            </w:rPr>
            <w:t>شماره صفحه:</w:t>
          </w:r>
          <w:r w:rsidR="00F91D2B">
            <w:rPr>
              <w:rFonts w:hint="cs"/>
              <w:color w:val="5B9BD5" w:themeColor="accent1"/>
              <w:rtl/>
            </w:rPr>
            <w:t>1از3</w:t>
          </w:r>
        </w:p>
      </w:tc>
    </w:tr>
  </w:tbl>
  <w:p w:rsidR="009D261F" w:rsidRDefault="009D2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4B9"/>
    <w:multiLevelType w:val="multilevel"/>
    <w:tmpl w:val="591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5962"/>
    <w:multiLevelType w:val="multilevel"/>
    <w:tmpl w:val="A46C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1F"/>
    <w:rsid w:val="00093FBA"/>
    <w:rsid w:val="00814ED2"/>
    <w:rsid w:val="009D261F"/>
    <w:rsid w:val="00AD48CC"/>
    <w:rsid w:val="00C42D16"/>
    <w:rsid w:val="00F91D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ABC2"/>
  <w15:chartTrackingRefBased/>
  <w15:docId w15:val="{9252AB5F-62FB-4BCE-977C-566B9A52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61F"/>
  </w:style>
  <w:style w:type="paragraph" w:styleId="Footer">
    <w:name w:val="footer"/>
    <w:basedOn w:val="Normal"/>
    <w:link w:val="FooterChar"/>
    <w:uiPriority w:val="99"/>
    <w:unhideWhenUsed/>
    <w:rsid w:val="009D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61F"/>
  </w:style>
  <w:style w:type="table" w:styleId="TableGrid">
    <w:name w:val="Table Grid"/>
    <w:basedOn w:val="TableNormal"/>
    <w:uiPriority w:val="39"/>
    <w:rsid w:val="009D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0197">
      <w:bodyDiv w:val="1"/>
      <w:marLeft w:val="0"/>
      <w:marRight w:val="0"/>
      <w:marTop w:val="0"/>
      <w:marBottom w:val="0"/>
      <w:divBdr>
        <w:top w:val="none" w:sz="0" w:space="0" w:color="auto"/>
        <w:left w:val="none" w:sz="0" w:space="0" w:color="auto"/>
        <w:bottom w:val="none" w:sz="0" w:space="0" w:color="auto"/>
        <w:right w:val="none" w:sz="0" w:space="0" w:color="auto"/>
      </w:divBdr>
    </w:div>
    <w:div w:id="573274082">
      <w:bodyDiv w:val="1"/>
      <w:marLeft w:val="0"/>
      <w:marRight w:val="0"/>
      <w:marTop w:val="0"/>
      <w:marBottom w:val="0"/>
      <w:divBdr>
        <w:top w:val="none" w:sz="0" w:space="0" w:color="auto"/>
        <w:left w:val="none" w:sz="0" w:space="0" w:color="auto"/>
        <w:bottom w:val="none" w:sz="0" w:space="0" w:color="auto"/>
        <w:right w:val="none" w:sz="0" w:space="0" w:color="auto"/>
      </w:divBdr>
    </w:div>
    <w:div w:id="1769035339">
      <w:bodyDiv w:val="1"/>
      <w:marLeft w:val="0"/>
      <w:marRight w:val="0"/>
      <w:marTop w:val="0"/>
      <w:marBottom w:val="0"/>
      <w:divBdr>
        <w:top w:val="none" w:sz="0" w:space="0" w:color="auto"/>
        <w:left w:val="none" w:sz="0" w:space="0" w:color="auto"/>
        <w:bottom w:val="none" w:sz="0" w:space="0" w:color="auto"/>
        <w:right w:val="none" w:sz="0" w:space="0" w:color="auto"/>
      </w:divBdr>
    </w:div>
    <w:div w:id="20611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2024-07-31T06:28:00Z</dcterms:created>
  <dcterms:modified xsi:type="dcterms:W3CDTF">2024-07-31T06:52:00Z</dcterms:modified>
</cp:coreProperties>
</file>